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BD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rFonts w:ascii="NTPreCursivefk" w:hAnsi="NTPreCursivefk"/>
          <w:sz w:val="44"/>
          <w:szCs w:val="44"/>
        </w:rPr>
        <w:t>Year 1</w:t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366F1CC4" wp14:editId="101514F3">
            <wp:extent cx="7283450" cy="4783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1112" cy="478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rFonts w:ascii="NTPreCursivefk" w:hAnsi="NTPreCursivefk"/>
          <w:sz w:val="44"/>
          <w:szCs w:val="44"/>
        </w:rPr>
        <w:lastRenderedPageBreak/>
        <w:t>Year 2</w:t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004B3E29" wp14:editId="361C5312">
            <wp:extent cx="6877878" cy="453136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5209" cy="453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rFonts w:ascii="NTPreCursivefk" w:hAnsi="NTPreCursivefk"/>
          <w:sz w:val="44"/>
          <w:szCs w:val="44"/>
        </w:rPr>
        <w:t>Due to job share some units are taught at a different time</w:t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rFonts w:ascii="NTPreCursivefk" w:hAnsi="NTPreCursivefk"/>
          <w:sz w:val="44"/>
          <w:szCs w:val="44"/>
        </w:rPr>
        <w:lastRenderedPageBreak/>
        <w:t>Year 3</w:t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39E73DAD" wp14:editId="685E47EF">
            <wp:extent cx="6734755" cy="4375434"/>
            <wp:effectExtent l="0" t="0" r="952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1714" cy="43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rFonts w:ascii="NTPreCursivefk" w:hAnsi="NTPreCursivefk"/>
          <w:sz w:val="44"/>
          <w:szCs w:val="44"/>
        </w:rPr>
        <w:lastRenderedPageBreak/>
        <w:t>Year 4</w:t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385DF1EA" wp14:editId="624E7A5C">
            <wp:extent cx="6472362" cy="4369123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6950" cy="437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rFonts w:ascii="NTPreCursivefk" w:hAnsi="NTPreCursivefk"/>
          <w:sz w:val="44"/>
          <w:szCs w:val="44"/>
        </w:rPr>
        <w:lastRenderedPageBreak/>
        <w:t>Year 5</w:t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r>
        <w:rPr>
          <w:noProof/>
          <w:lang w:eastAsia="en-GB"/>
        </w:rPr>
        <w:drawing>
          <wp:inline distT="0" distB="0" distL="0" distR="0" wp14:anchorId="3F3077BB" wp14:editId="3839BD99">
            <wp:extent cx="6615608" cy="436526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4268" cy="437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</w:p>
    <w:p w:rsidR="00343D11" w:rsidRDefault="00343D11" w:rsidP="00343D11">
      <w:pPr>
        <w:jc w:val="center"/>
        <w:rPr>
          <w:noProof/>
          <w:lang w:eastAsia="en-GB"/>
        </w:rPr>
      </w:pPr>
      <w:r>
        <w:rPr>
          <w:rFonts w:ascii="NTPreCursivefk" w:hAnsi="NTPreCursivefk"/>
          <w:sz w:val="44"/>
          <w:szCs w:val="44"/>
        </w:rPr>
        <w:lastRenderedPageBreak/>
        <w:t>Year 6</w:t>
      </w:r>
      <w:r w:rsidRPr="00343D11">
        <w:rPr>
          <w:noProof/>
          <w:lang w:eastAsia="en-GB"/>
        </w:rPr>
        <w:t xml:space="preserve"> </w:t>
      </w:r>
    </w:p>
    <w:p w:rsidR="00343D11" w:rsidRDefault="00343D11" w:rsidP="00343D11">
      <w:pPr>
        <w:jc w:val="center"/>
        <w:rPr>
          <w:rFonts w:ascii="NTPreCursivefk" w:hAnsi="NTPreCursivefk"/>
          <w:sz w:val="44"/>
          <w:szCs w:val="44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10B97CAF" wp14:editId="7EB99039">
            <wp:extent cx="6416703" cy="4332847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1497" cy="433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3D11" w:rsidRPr="00343D11" w:rsidRDefault="00343D11" w:rsidP="00343D11">
      <w:pPr>
        <w:rPr>
          <w:rFonts w:ascii="NTPreCursivefk" w:hAnsi="NTPreCursivefk"/>
          <w:sz w:val="44"/>
          <w:szCs w:val="44"/>
        </w:rPr>
      </w:pPr>
    </w:p>
    <w:sectPr w:rsidR="00343D11" w:rsidRPr="00343D11" w:rsidSect="00343D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altName w:val="NT Pre Cursivefk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11"/>
    <w:rsid w:val="003079D3"/>
    <w:rsid w:val="00343D11"/>
    <w:rsid w:val="00B3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E623"/>
  <w15:chartTrackingRefBased/>
  <w15:docId w15:val="{EB1F84F4-C298-4AD7-8104-FB4CE682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</dc:creator>
  <cp:keywords/>
  <dc:description/>
  <cp:lastModifiedBy>Laura B</cp:lastModifiedBy>
  <cp:revision>1</cp:revision>
  <dcterms:created xsi:type="dcterms:W3CDTF">2022-12-05T16:13:00Z</dcterms:created>
  <dcterms:modified xsi:type="dcterms:W3CDTF">2022-12-05T16:20:00Z</dcterms:modified>
</cp:coreProperties>
</file>